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692" w:rsidRPr="00E45FFF" w:rsidRDefault="00B73B3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45FFF">
        <w:rPr>
          <w:rFonts w:ascii="Times New Roman" w:hAnsi="Times New Roman" w:cs="Times New Roman"/>
          <w:sz w:val="28"/>
          <w:szCs w:val="28"/>
        </w:rPr>
        <w:t>Романова Л.В.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3260"/>
        <w:gridCol w:w="1985"/>
        <w:gridCol w:w="5123"/>
        <w:gridCol w:w="1227"/>
        <w:gridCol w:w="1552"/>
      </w:tblGrid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урок 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>Оформление пояснительной записки и проведение презентации.</w:t>
            </w:r>
          </w:p>
          <w:p w:rsidR="007E7A06" w:rsidRDefault="009A1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7E7A06" w:rsidRPr="003672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https://edu.tatar.ru/facultative/index/67847</w:t>
              </w:r>
            </w:hyperlink>
          </w:p>
          <w:p w:rsidR="007E7A06" w:rsidRDefault="007E7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  <w:p w:rsidR="00B73B30" w:rsidRPr="00A97308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</w:t>
            </w:r>
            <w:r w:rsidR="00A973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A97308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поиск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с использованием ИКТ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08" w:rsidRPr="00A97308" w:rsidRDefault="00A97308" w:rsidP="00A97308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Работа с теоритической частью проекта.</w:t>
            </w:r>
          </w:p>
          <w:p w:rsidR="00A97308" w:rsidRPr="00A97308" w:rsidRDefault="00A97308" w:rsidP="00A97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9730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нескольких вариантов решения проблемы, выбор лучшего варианта и подготовка необходимой документации с использованием ПК. </w:t>
            </w:r>
          </w:p>
          <w:p w:rsidR="00B73B30" w:rsidRDefault="00B73B30" w:rsidP="00B73B30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8.04-15.04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 w:rsidP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 урок</w:t>
            </w:r>
          </w:p>
          <w:p w:rsidR="00B73B30" w:rsidRDefault="00B73B30" w:rsidP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</w:p>
          <w:p w:rsidR="00B73B30" w:rsidRDefault="00B73B30" w:rsidP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B73B30" w:rsidRPr="00B73B30" w:rsidRDefault="00B73B30" w:rsidP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 класс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>Основы композиции при создании предметов декоративно - прикладного искусства.</w:t>
            </w:r>
          </w:p>
          <w:p w:rsidR="00B73B30" w:rsidRPr="00B73B30" w:rsidRDefault="009A1A91" w:rsidP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B73B30" w:rsidRPr="00B73B30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https://edu.tatar.ru/facultative/index/56888</w:t>
              </w:r>
            </w:hyperlink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вопросы, практическое задание, поиск информации с использованием ИКТ, краткое описание художественной композиции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08" w:rsidRPr="00A97308" w:rsidRDefault="00A97308" w:rsidP="00A9730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A973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ЗАДАНИЕ 1: Прочитайте и законспектируйте в тетрадь урок:</w:t>
            </w:r>
          </w:p>
          <w:p w:rsidR="00A97308" w:rsidRPr="00A97308" w:rsidRDefault="00A97308" w:rsidP="00A97308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3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ЗАДАНИЕ2: Посмотрите презентацию по теме (прикреплённый файл), ответьте устно на вопросы в конце.</w:t>
            </w:r>
          </w:p>
          <w:p w:rsidR="00A97308" w:rsidRPr="00A97308" w:rsidRDefault="00A97308" w:rsidP="00A97308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3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ЗАДАНИЕ </w:t>
            </w:r>
            <w:proofErr w:type="gramStart"/>
            <w:r w:rsidRPr="00A973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3:  </w:t>
            </w:r>
            <w:proofErr w:type="spellStart"/>
            <w:r w:rsidRPr="00A973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Выполнните</w:t>
            </w:r>
            <w:proofErr w:type="spellEnd"/>
            <w:proofErr w:type="gramEnd"/>
            <w:r w:rsidRPr="00A973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практическую работу: Создайте эскиз будущего изделия - декоративная подушка из текстиля с аппликацией или в технике лоскутной мозаики. Размер</w:t>
            </w:r>
            <w:r w:rsidRPr="00A97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A973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30\30 см</w:t>
            </w:r>
          </w:p>
          <w:p w:rsidR="00B73B30" w:rsidRDefault="00B73B30" w:rsidP="00B73B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7E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8.04-14</w:t>
            </w:r>
            <w:r w:rsidR="00B73B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 урок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Pr="00B73B30" w:rsidRDefault="00B73B30" w:rsidP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B30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</w:t>
            </w:r>
          </w:p>
          <w:p w:rsidR="00B73B30" w:rsidRPr="00B73B30" w:rsidRDefault="00B73B30" w:rsidP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B30">
              <w:rPr>
                <w:rFonts w:ascii="Times New Roman" w:hAnsi="Times New Roman" w:cs="Times New Roman"/>
                <w:sz w:val="24"/>
                <w:szCs w:val="24"/>
              </w:rPr>
              <w:t xml:space="preserve">Вязание крючком. Выполнение плотного вязания по кругу. </w:t>
            </w:r>
          </w:p>
          <w:p w:rsidR="00B73B30" w:rsidRDefault="009A1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E7A06" w:rsidRPr="003672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https://edu.tatar.ru/facultative/index/56896</w:t>
              </w:r>
            </w:hyperlink>
          </w:p>
          <w:p w:rsidR="007E7A06" w:rsidRDefault="007E7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Факультатив.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Теоритические сведения, вопросы, практическое задание, поиск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с использованием ИКТ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Pr="00A97308" w:rsidRDefault="00A97308" w:rsidP="00A97308">
            <w:pPr>
              <w:pStyle w:val="c1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1. Работа с новой информацией, ответы на вопросы</w:t>
            </w:r>
            <w:r w:rsidRPr="00A97308">
              <w:rPr>
                <w:color w:val="000000"/>
              </w:rPr>
              <w:br/>
            </w:r>
            <w:r w:rsidRPr="00A97308">
              <w:rPr>
                <w:color w:val="000000"/>
                <w:shd w:val="clear" w:color="auto" w:fill="FFFFFF"/>
              </w:rPr>
              <w:t xml:space="preserve">2. </w:t>
            </w:r>
            <w:r>
              <w:rPr>
                <w:color w:val="000000"/>
                <w:shd w:val="clear" w:color="auto" w:fill="FFFFFF"/>
              </w:rPr>
              <w:t>Знакомств</w:t>
            </w:r>
            <w:r w:rsidR="007E7A06">
              <w:rPr>
                <w:color w:val="000000"/>
                <w:shd w:val="clear" w:color="auto" w:fill="FFFFFF"/>
              </w:rPr>
              <w:t>о с рукоделием -</w:t>
            </w:r>
            <w:r>
              <w:rPr>
                <w:color w:val="000000"/>
                <w:shd w:val="clear" w:color="auto" w:fill="FFFFFF"/>
              </w:rPr>
              <w:t xml:space="preserve"> вязание крючком</w:t>
            </w:r>
            <w:r w:rsidRPr="00A97308">
              <w:rPr>
                <w:color w:val="000000"/>
              </w:rPr>
              <w:br/>
            </w:r>
            <w:r w:rsidR="007E7A06">
              <w:rPr>
                <w:color w:val="000000"/>
                <w:shd w:val="clear" w:color="auto" w:fill="FFFFFF"/>
              </w:rPr>
              <w:t>3. Доклады по предложенным вопросам в комментариях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7E7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8.04-14</w:t>
            </w:r>
            <w:r w:rsidR="00B73B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Прикреплённые файлы и комментарии в формате факультатив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урок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 класс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>Оформление пояснительной записки и проведение презентации.</w:t>
            </w:r>
          </w:p>
          <w:p w:rsidR="007E7A06" w:rsidRDefault="009A1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E7A06" w:rsidRPr="003672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https://edu.tatar.ru/facultative/index/67847</w:t>
              </w:r>
            </w:hyperlink>
          </w:p>
          <w:p w:rsidR="007E7A06" w:rsidRDefault="007E7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08" w:rsidRDefault="00A97308" w:rsidP="00A97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  <w:p w:rsidR="00A97308" w:rsidRPr="00A97308" w:rsidRDefault="00A97308" w:rsidP="00A97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97308" w:rsidRDefault="00A97308" w:rsidP="00A97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B73B30" w:rsidRDefault="00A97308" w:rsidP="00A97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Теоритические сведения,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вопросы,  поиск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с использованием ИКТ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08" w:rsidRPr="00A97308" w:rsidRDefault="00A97308" w:rsidP="00A97308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Работа с теоритической частью проекта.</w:t>
            </w:r>
          </w:p>
          <w:p w:rsidR="00A97308" w:rsidRPr="00A97308" w:rsidRDefault="00A97308" w:rsidP="00A97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9730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нескольких вариантов решения проблемы, выбор лучшего варианта и подготовка необходимой документации с использованием ПК. 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8.04-15.04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3B30" w:rsidRDefault="00B73B30" w:rsidP="00B73B30">
      <w:pPr>
        <w:rPr>
          <w:rFonts w:ascii="Times New Roman" w:hAnsi="Times New Roman" w:cs="Times New Roman"/>
          <w:sz w:val="24"/>
          <w:szCs w:val="24"/>
        </w:rPr>
      </w:pPr>
    </w:p>
    <w:p w:rsidR="00E45FFF" w:rsidRDefault="00E45FFF" w:rsidP="00E45FFF">
      <w:r>
        <w:t xml:space="preserve">Учитель музыки </w:t>
      </w:r>
      <w:proofErr w:type="spellStart"/>
      <w:r>
        <w:t>Тукмачева</w:t>
      </w:r>
      <w:proofErr w:type="spellEnd"/>
      <w:r>
        <w:t xml:space="preserve"> Л.Н.</w:t>
      </w:r>
    </w:p>
    <w:p w:rsidR="00E45FFF" w:rsidRDefault="00E45FFF" w:rsidP="00E45FFF">
      <w:r>
        <w:rPr>
          <w:rFonts w:eastAsia="Liberation Serif" w:cs="Liberation Serif"/>
        </w:rPr>
        <w:t xml:space="preserve">                                                           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28"/>
        <w:gridCol w:w="2428"/>
        <w:gridCol w:w="2428"/>
        <w:gridCol w:w="2428"/>
        <w:gridCol w:w="2429"/>
        <w:gridCol w:w="2433"/>
      </w:tblGrid>
      <w:tr w:rsidR="00E45FFF" w:rsidTr="00E45FFF"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45FFF" w:rsidRDefault="00E45FFF">
            <w:pPr>
              <w:pStyle w:val="a5"/>
            </w:pPr>
            <w:r>
              <w:t>Номер занятия, дата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45FFF" w:rsidRDefault="00E45FFF">
            <w:pPr>
              <w:pStyle w:val="a5"/>
            </w:pPr>
            <w:r>
              <w:t>Тема и ресурс (учебник, страница, параграф и т. п.), презентация, урок на образовательной платформе и т.д.)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45FFF" w:rsidRDefault="00E45FFF">
            <w:pPr>
              <w:pStyle w:val="a5"/>
            </w:pPr>
            <w:r>
              <w:t>Форма проведения (рассылка задания, видеоконференция и т.д.)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45FFF" w:rsidRDefault="00E45FFF">
            <w:pPr>
              <w:pStyle w:val="a5"/>
            </w:pPr>
            <w: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45FFF" w:rsidRDefault="00E45FFF">
            <w:pPr>
              <w:pStyle w:val="a5"/>
            </w:pPr>
            <w:r>
              <w:t>Сроки выполнения работы.</w:t>
            </w:r>
          </w:p>
        </w:tc>
        <w:tc>
          <w:tcPr>
            <w:tcW w:w="2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FFF" w:rsidRDefault="00E45FFF">
            <w:pPr>
              <w:pStyle w:val="a5"/>
            </w:pPr>
            <w:r>
              <w:t>Форма сдачи заданий (телефон, почта и т.д.)</w:t>
            </w:r>
          </w:p>
        </w:tc>
      </w:tr>
      <w:tr w:rsidR="00E45FFF" w:rsidTr="00E45FFF"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45FFF" w:rsidRDefault="00E45FFF">
            <w:pPr>
              <w:pStyle w:val="a5"/>
            </w:pPr>
            <w:r>
              <w:t xml:space="preserve">1. </w:t>
            </w:r>
            <w:proofErr w:type="gramStart"/>
            <w:r>
              <w:t>7.04  4</w:t>
            </w:r>
            <w:proofErr w:type="gramEnd"/>
            <w:r>
              <w:t xml:space="preserve"> Б класс</w:t>
            </w:r>
          </w:p>
        </w:tc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45FFF" w:rsidRDefault="00E45FFF">
            <w:pPr>
              <w:jc w:val="both"/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Музыкальная грамота.</w:t>
            </w:r>
          </w:p>
          <w:p w:rsidR="00E45FFF" w:rsidRDefault="00E45FFF">
            <w:pPr>
              <w:jc w:val="both"/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Средства музыкальной выразительности.</w:t>
            </w:r>
          </w:p>
          <w:p w:rsidR="00E45FFF" w:rsidRDefault="00E45FFF"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Шопен – романтик, основоположник польской музыки.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Полонезы и мазурки. Факультатив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ttps://edu.tata</w:t>
              </w:r>
            </w:hyperlink>
            <w:hyperlink r:id="rId9" w:history="1">
              <w:r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h</w:t>
              </w:r>
            </w:hyperlink>
            <w:hyperlink r:id="rId10" w:history="1">
              <w:r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r.ru/facultative/index/59129</w:t>
              </w:r>
            </w:hyperlink>
          </w:p>
        </w:tc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45FFF" w:rsidRDefault="00E45FFF">
            <w:pPr>
              <w:pStyle w:val="a5"/>
            </w:pPr>
            <w:r>
              <w:lastRenderedPageBreak/>
              <w:t>Письменный диалог на факультативе.</w:t>
            </w:r>
          </w:p>
        </w:tc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45FFF" w:rsidRDefault="00E45FFF">
            <w:pPr>
              <w:pStyle w:val="a5"/>
            </w:pPr>
            <w:r>
              <w:t>Ответить на вопросы</w:t>
            </w:r>
          </w:p>
        </w:tc>
        <w:tc>
          <w:tcPr>
            <w:tcW w:w="24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45FFF" w:rsidRDefault="00E45FFF">
            <w:pPr>
              <w:pStyle w:val="a5"/>
            </w:pPr>
            <w:r>
              <w:t>До 22 часов</w:t>
            </w:r>
          </w:p>
        </w:tc>
        <w:tc>
          <w:tcPr>
            <w:tcW w:w="24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FFF" w:rsidRDefault="00E45FFF">
            <w:pPr>
              <w:pStyle w:val="a5"/>
            </w:pPr>
            <w:r>
              <w:t>Письменный ответ на факультативе.</w:t>
            </w:r>
          </w:p>
        </w:tc>
      </w:tr>
      <w:tr w:rsidR="00E45FFF" w:rsidTr="00E45FFF"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45FFF" w:rsidRDefault="00E45FFF">
            <w:pPr>
              <w:pStyle w:val="a5"/>
            </w:pPr>
            <w:r>
              <w:lastRenderedPageBreak/>
              <w:t xml:space="preserve">1. </w:t>
            </w:r>
            <w:proofErr w:type="gramStart"/>
            <w:r>
              <w:t>7.04  4</w:t>
            </w:r>
            <w:proofErr w:type="gramEnd"/>
            <w:r>
              <w:t xml:space="preserve"> В класс</w:t>
            </w:r>
          </w:p>
        </w:tc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45FFF" w:rsidRDefault="00E45FFF">
            <w:pPr>
              <w:jc w:val="both"/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Музыкальная грамота.</w:t>
            </w:r>
          </w:p>
          <w:p w:rsidR="00E45FFF" w:rsidRDefault="00E45FFF">
            <w:pPr>
              <w:jc w:val="both"/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Средства музыкальной выразительности.</w:t>
            </w:r>
          </w:p>
          <w:p w:rsidR="00E45FFF" w:rsidRDefault="00E45FFF"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Шопен – романтик, основоположник польской музыки. Полонезы и мазурки. Факультатив </w:t>
            </w:r>
            <w:hyperlink r:id="rId11" w:history="1">
              <w:r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ttps://edu.tata</w:t>
              </w:r>
            </w:hyperlink>
            <w:hyperlink r:id="rId12" w:history="1">
              <w:r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h</w:t>
              </w:r>
            </w:hyperlink>
            <w:hyperlink r:id="rId13" w:history="1">
              <w:r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r.ru/facultative/index/59129</w:t>
              </w:r>
            </w:hyperlink>
          </w:p>
        </w:tc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45FFF" w:rsidRDefault="00E45FFF">
            <w:pPr>
              <w:pStyle w:val="a5"/>
            </w:pPr>
            <w:r>
              <w:t>Письменный диалог на факультативе.</w:t>
            </w:r>
          </w:p>
        </w:tc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45FFF" w:rsidRDefault="00E45FFF">
            <w:pPr>
              <w:pStyle w:val="a5"/>
            </w:pPr>
            <w:r>
              <w:t>Ответить на вопросы</w:t>
            </w:r>
          </w:p>
        </w:tc>
        <w:tc>
          <w:tcPr>
            <w:tcW w:w="24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45FFF" w:rsidRDefault="00E45FFF">
            <w:pPr>
              <w:pStyle w:val="a5"/>
            </w:pPr>
            <w:r>
              <w:t>До 22 часов</w:t>
            </w:r>
          </w:p>
        </w:tc>
        <w:tc>
          <w:tcPr>
            <w:tcW w:w="24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FFF" w:rsidRDefault="00E45FFF">
            <w:pPr>
              <w:pStyle w:val="a5"/>
            </w:pPr>
            <w:r>
              <w:t>Письменный ответ на факультативе.</w:t>
            </w:r>
          </w:p>
        </w:tc>
      </w:tr>
    </w:tbl>
    <w:p w:rsidR="00B73B30" w:rsidRDefault="00B73B30"/>
    <w:sectPr w:rsidR="00B73B30" w:rsidSect="00B73B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Droid Sans Devanagari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CC"/>
    <w:rsid w:val="001571BB"/>
    <w:rsid w:val="007E7A06"/>
    <w:rsid w:val="009A1A91"/>
    <w:rsid w:val="00A97308"/>
    <w:rsid w:val="00B73B30"/>
    <w:rsid w:val="00BE03CC"/>
    <w:rsid w:val="00BE3363"/>
    <w:rsid w:val="00E4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1162E-B11C-4D54-A6B6-1EECCEC54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3B30"/>
    <w:rPr>
      <w:color w:val="0563C1" w:themeColor="hyperlink"/>
      <w:u w:val="single"/>
    </w:rPr>
  </w:style>
  <w:style w:type="paragraph" w:customStyle="1" w:styleId="c1">
    <w:name w:val="c1"/>
    <w:basedOn w:val="a"/>
    <w:rsid w:val="00B7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73B30"/>
  </w:style>
  <w:style w:type="table" w:styleId="a4">
    <w:name w:val="Table Grid"/>
    <w:basedOn w:val="a1"/>
    <w:uiPriority w:val="39"/>
    <w:rsid w:val="00B7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rsid w:val="00E45FFF"/>
    <w:pPr>
      <w:suppressLineNumbers/>
      <w:suppressAutoHyphens/>
      <w:spacing w:after="0" w:line="240" w:lineRule="auto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2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9129" TargetMode="External"/><Relationship Id="rId13" Type="http://schemas.openxmlformats.org/officeDocument/2006/relationships/hyperlink" Target="https://edu.tatar.ru/facultative/index/5912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67847" TargetMode="External"/><Relationship Id="rId12" Type="http://schemas.openxmlformats.org/officeDocument/2006/relationships/hyperlink" Target="https://edu.tatar.ru/facultative/index/5912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6896" TargetMode="External"/><Relationship Id="rId11" Type="http://schemas.openxmlformats.org/officeDocument/2006/relationships/hyperlink" Target="https://edu.tatar.ru/facultative/index/59129" TargetMode="External"/><Relationship Id="rId5" Type="http://schemas.openxmlformats.org/officeDocument/2006/relationships/hyperlink" Target="https://edu.tatar.ru/facultative/index/5688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edu.tatar.ru/facultative/index/59129" TargetMode="External"/><Relationship Id="rId4" Type="http://schemas.openxmlformats.org/officeDocument/2006/relationships/hyperlink" Target="https://edu.tatar.ru/facultative/index/67847" TargetMode="External"/><Relationship Id="rId9" Type="http://schemas.openxmlformats.org/officeDocument/2006/relationships/hyperlink" Target="https://edu.tatar.ru/facultative/index/5912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№132</dc:creator>
  <cp:keywords/>
  <dc:description/>
  <cp:lastModifiedBy>Школа 132</cp:lastModifiedBy>
  <cp:revision>2</cp:revision>
  <dcterms:created xsi:type="dcterms:W3CDTF">2020-04-07T20:07:00Z</dcterms:created>
  <dcterms:modified xsi:type="dcterms:W3CDTF">2020-04-07T20:07:00Z</dcterms:modified>
</cp:coreProperties>
</file>